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EC1F" w14:textId="6D3C17FB" w:rsidR="00DC7DC5" w:rsidRDefault="00DC7DC5" w:rsidP="00DC7DC5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</w:t>
      </w:r>
      <w:r w:rsidR="00430352">
        <w:rPr>
          <w:b/>
          <w:bCs/>
        </w:rPr>
        <w:t xml:space="preserve">           </w:t>
      </w:r>
      <w:r>
        <w:rPr>
          <w:b/>
          <w:bCs/>
        </w:rPr>
        <w:t xml:space="preserve">  </w:t>
      </w:r>
      <w:r w:rsidR="00D64DE7">
        <w:rPr>
          <w:b/>
          <w:bCs/>
        </w:rPr>
        <w:t>August 5</w:t>
      </w:r>
      <w:r w:rsidR="00C64AB8" w:rsidRPr="00C64AB8">
        <w:rPr>
          <w:b/>
          <w:bCs/>
        </w:rPr>
        <w:t>, 202</w:t>
      </w:r>
      <w:r w:rsidR="00225738">
        <w:rPr>
          <w:b/>
          <w:bCs/>
        </w:rPr>
        <w:t>5</w:t>
      </w:r>
    </w:p>
    <w:p w14:paraId="5328334E" w14:textId="6CFE207A" w:rsidR="00C64AB8" w:rsidRPr="00C64AB8" w:rsidRDefault="00F26BF1" w:rsidP="00DC7DC5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430352">
        <w:rPr>
          <w:b/>
          <w:bCs/>
        </w:rPr>
        <w:t xml:space="preserve">         </w:t>
      </w:r>
      <w:r w:rsidR="00DC7DC5">
        <w:rPr>
          <w:b/>
          <w:bCs/>
        </w:rPr>
        <w:t xml:space="preserve">  </w:t>
      </w:r>
      <w:r w:rsidR="00C64AB8" w:rsidRPr="00C64AB8">
        <w:rPr>
          <w:b/>
          <w:bCs/>
        </w:rPr>
        <w:t>Rockford Township</w:t>
      </w:r>
    </w:p>
    <w:p w14:paraId="3431D56A" w14:textId="1F89FC2E" w:rsidR="00C64AB8" w:rsidRPr="00C64AB8" w:rsidRDefault="00C64AB8" w:rsidP="00C64AB8">
      <w:pPr>
        <w:pStyle w:val="NoSpacing"/>
        <w:rPr>
          <w:b/>
          <w:bCs/>
        </w:rPr>
      </w:pPr>
      <w:r w:rsidRPr="00C64AB8">
        <w:rPr>
          <w:b/>
          <w:bCs/>
        </w:rPr>
        <w:tab/>
      </w:r>
      <w:r w:rsidR="00760025">
        <w:rPr>
          <w:b/>
          <w:bCs/>
        </w:rPr>
        <w:tab/>
        <w:t xml:space="preserve">  </w:t>
      </w:r>
      <w:r w:rsidR="00430352">
        <w:rPr>
          <w:b/>
          <w:bCs/>
        </w:rPr>
        <w:t xml:space="preserve">            </w:t>
      </w:r>
      <w:r w:rsidR="00760025">
        <w:rPr>
          <w:b/>
          <w:bCs/>
        </w:rPr>
        <w:t xml:space="preserve">   </w:t>
      </w:r>
      <w:r w:rsidRPr="00C64AB8">
        <w:rPr>
          <w:b/>
          <w:bCs/>
        </w:rPr>
        <w:t>Planning Commission Meeting Minutes</w:t>
      </w:r>
    </w:p>
    <w:p w14:paraId="03ED3829" w14:textId="6D751571" w:rsidR="00C64AB8" w:rsidRPr="00C64AB8" w:rsidRDefault="00C64AB8" w:rsidP="00C64AB8">
      <w:pPr>
        <w:pStyle w:val="NoSpacing"/>
        <w:rPr>
          <w:b/>
          <w:bCs/>
        </w:rPr>
      </w:pPr>
      <w:r w:rsidRPr="00C64AB8">
        <w:rPr>
          <w:b/>
          <w:bCs/>
        </w:rPr>
        <w:tab/>
      </w:r>
      <w:r w:rsidRPr="00C64AB8">
        <w:rPr>
          <w:b/>
          <w:bCs/>
        </w:rPr>
        <w:tab/>
      </w:r>
      <w:r w:rsidRPr="00C64AB8">
        <w:rPr>
          <w:b/>
          <w:bCs/>
        </w:rPr>
        <w:tab/>
      </w:r>
      <w:r w:rsidR="00760025">
        <w:rPr>
          <w:b/>
          <w:bCs/>
        </w:rPr>
        <w:tab/>
        <w:t xml:space="preserve">     </w:t>
      </w:r>
      <w:r w:rsidR="00DC7DC5">
        <w:rPr>
          <w:b/>
          <w:bCs/>
        </w:rPr>
        <w:t xml:space="preserve"> </w:t>
      </w:r>
      <w:r w:rsidR="00430352">
        <w:rPr>
          <w:b/>
          <w:bCs/>
        </w:rPr>
        <w:t xml:space="preserve">           </w:t>
      </w:r>
      <w:r w:rsidR="00DC7DC5">
        <w:rPr>
          <w:b/>
          <w:bCs/>
        </w:rPr>
        <w:t xml:space="preserve"> </w:t>
      </w:r>
      <w:r w:rsidR="00760025">
        <w:rPr>
          <w:b/>
          <w:bCs/>
        </w:rPr>
        <w:t xml:space="preserve">  </w:t>
      </w: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34682A9D" w14:textId="6A49777E" w:rsidR="00C64AB8" w:rsidRPr="00F26BF1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  <w:r w:rsidR="00F26BF1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</w:t>
      </w:r>
      <w:r w:rsidR="00225738">
        <w:t xml:space="preserve"> </w:t>
      </w:r>
      <w:r>
        <w:t xml:space="preserve">Chairperson Supervisor Otten called the meeting to order at 6:30 p.m. at the Rockford Township Hall with all joining in for the Pledge of Allegiance to the Flag.  Present were Supervisors Dale </w:t>
      </w:r>
      <w:r w:rsidR="00225738">
        <w:t>Otten, Troy</w:t>
      </w:r>
      <w:r>
        <w:t xml:space="preserve"> Beise, Nancy Norsby</w:t>
      </w:r>
      <w:r w:rsidR="00225738">
        <w:t>, Corey Walker and</w:t>
      </w:r>
      <w:r>
        <w:t xml:space="preserve"> Clerk Connie Hunt.  </w:t>
      </w:r>
    </w:p>
    <w:p w14:paraId="337EE4F1" w14:textId="77777777" w:rsidR="00C64AB8" w:rsidRDefault="00C64AB8" w:rsidP="00C64AB8">
      <w:pPr>
        <w:pStyle w:val="NoSpacing"/>
      </w:pPr>
    </w:p>
    <w:p w14:paraId="79B22EF4" w14:textId="28C59578" w:rsid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</w:p>
    <w:p w14:paraId="1385665C" w14:textId="30CD35E9" w:rsidR="00C64AB8" w:rsidRDefault="00C64AB8" w:rsidP="00C64AB8">
      <w:pPr>
        <w:pStyle w:val="NoSpacing"/>
      </w:pPr>
      <w:r>
        <w:t xml:space="preserve">A </w:t>
      </w:r>
      <w:r w:rsidRPr="00C64AB8">
        <w:rPr>
          <w:b/>
          <w:bCs/>
          <w:u w:val="single"/>
        </w:rPr>
        <w:t>motion</w:t>
      </w:r>
      <w:r>
        <w:t xml:space="preserve"> was made by Supervisor </w:t>
      </w:r>
      <w:r w:rsidR="005835D4">
        <w:t>Beise and</w:t>
      </w:r>
      <w:r>
        <w:t xml:space="preserve"> seconded by Supervisor </w:t>
      </w:r>
      <w:r w:rsidR="00D64DE7">
        <w:t>Wa</w:t>
      </w:r>
      <w:r w:rsidR="00CD322E">
        <w:t>l</w:t>
      </w:r>
      <w:r w:rsidR="00D64DE7">
        <w:t>ker</w:t>
      </w:r>
      <w:r>
        <w:t xml:space="preserve"> to approve the agenda as printed.  </w:t>
      </w:r>
      <w:r w:rsidR="00FB4890" w:rsidRPr="00225738">
        <w:rPr>
          <w:b/>
          <w:bCs/>
          <w:u w:val="single"/>
        </w:rPr>
        <w:t>Motion</w:t>
      </w:r>
      <w:r w:rsidR="00EA6648" w:rsidRPr="00225738">
        <w:rPr>
          <w:b/>
          <w:bCs/>
          <w:u w:val="single"/>
        </w:rPr>
        <w:t xml:space="preserve"> c</w:t>
      </w:r>
      <w:r w:rsidR="005D519E" w:rsidRPr="00225738">
        <w:rPr>
          <w:b/>
          <w:bCs/>
          <w:u w:val="single"/>
        </w:rPr>
        <w:t>arried unanimously.</w:t>
      </w:r>
    </w:p>
    <w:p w14:paraId="10520539" w14:textId="77777777" w:rsidR="00C64AB8" w:rsidRDefault="00C64AB8" w:rsidP="00C64AB8">
      <w:pPr>
        <w:pStyle w:val="NoSpacing"/>
      </w:pPr>
    </w:p>
    <w:p w14:paraId="44768143" w14:textId="701DC8EE" w:rsidR="00C64AB8" w:rsidRPr="00225738" w:rsidRDefault="00225738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Pr="00C64AB8">
        <w:rPr>
          <w:b/>
          <w:bCs/>
          <w:u w:val="single"/>
        </w:rPr>
        <w:t>eeting</w:t>
      </w:r>
      <w:r w:rsidR="00C64AB8" w:rsidRPr="00C64AB8">
        <w:rPr>
          <w:b/>
          <w:bCs/>
          <w:u w:val="single"/>
        </w:rPr>
        <w:t xml:space="preserve"> Minutes</w:t>
      </w:r>
      <w:r w:rsidR="00C64AB8">
        <w:rPr>
          <w:b/>
          <w:bCs/>
        </w:rPr>
        <w:t xml:space="preserve"> </w:t>
      </w:r>
    </w:p>
    <w:p w14:paraId="5C4599AA" w14:textId="025AA51D" w:rsidR="00C64AB8" w:rsidRDefault="00012D99" w:rsidP="00F26BF1">
      <w:pPr>
        <w:pStyle w:val="NoSpacing"/>
        <w:rPr>
          <w:b/>
          <w:bCs/>
          <w:u w:val="single"/>
        </w:rPr>
      </w:pPr>
      <w:r>
        <w:t xml:space="preserve">A </w:t>
      </w:r>
      <w:r w:rsidR="00225738" w:rsidRPr="00225738">
        <w:rPr>
          <w:b/>
          <w:bCs/>
          <w:u w:val="single"/>
        </w:rPr>
        <w:t>m</w:t>
      </w:r>
      <w:r w:rsidR="00C64AB8" w:rsidRPr="00225738">
        <w:rPr>
          <w:b/>
          <w:bCs/>
          <w:u w:val="single"/>
        </w:rPr>
        <w:t>otion</w:t>
      </w:r>
      <w:r w:rsidR="00C64AB8">
        <w:t xml:space="preserve"> by Supervisor </w:t>
      </w:r>
      <w:r w:rsidR="00225738">
        <w:t>Norsby</w:t>
      </w:r>
      <w:r w:rsidR="00C64AB8">
        <w:t xml:space="preserve"> and seconded by</w:t>
      </w:r>
      <w:r w:rsidR="00F60A79">
        <w:t xml:space="preserve"> Supervisor</w:t>
      </w:r>
      <w:r w:rsidR="00C64AB8">
        <w:t xml:space="preserve"> Beise to approve </w:t>
      </w:r>
      <w:r w:rsidR="00225738">
        <w:t>July 1</w:t>
      </w:r>
      <w:r w:rsidR="00D64DE7">
        <w:t>5</w:t>
      </w:r>
      <w:r w:rsidR="00225738">
        <w:t>, 2025,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225738">
        <w:rPr>
          <w:b/>
          <w:bCs/>
          <w:u w:val="single"/>
        </w:rPr>
        <w:t>Motion carried unanimously</w:t>
      </w:r>
    </w:p>
    <w:p w14:paraId="5ECA28E0" w14:textId="77777777" w:rsidR="00F26BF1" w:rsidRDefault="00F26BF1" w:rsidP="00F26BF1">
      <w:pPr>
        <w:pStyle w:val="NoSpacing"/>
        <w:rPr>
          <w:b/>
          <w:bCs/>
          <w:u w:val="single"/>
        </w:rPr>
      </w:pPr>
    </w:p>
    <w:p w14:paraId="67FD7E23" w14:textId="41CAF77E" w:rsidR="00F26BF1" w:rsidRDefault="00F26BF1" w:rsidP="00F26BF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Continued Items</w:t>
      </w:r>
    </w:p>
    <w:p w14:paraId="1FB22A3A" w14:textId="2CBBF0AC" w:rsidR="00BB5F0D" w:rsidRPr="0056057E" w:rsidRDefault="0056057E" w:rsidP="0056057E">
      <w:pPr>
        <w:spacing w:after="0"/>
      </w:pPr>
      <w:r>
        <w:rPr>
          <w:b/>
          <w:bCs/>
        </w:rPr>
        <w:t xml:space="preserve">A.  </w:t>
      </w:r>
      <w:r w:rsidRPr="0056057E">
        <w:rPr>
          <w:b/>
          <w:bCs/>
        </w:rPr>
        <w:t>Kraina Land LLC zoning request</w:t>
      </w:r>
      <w:r>
        <w:rPr>
          <w:b/>
          <w:bCs/>
          <w:u w:val="single"/>
        </w:rPr>
        <w:t xml:space="preserve"> </w:t>
      </w:r>
    </w:p>
    <w:p w14:paraId="518F072F" w14:textId="34E3B8F3" w:rsidR="00F4327D" w:rsidRDefault="00D64DE7" w:rsidP="00BB5F0D">
      <w:pPr>
        <w:pStyle w:val="NoSpacing"/>
      </w:pPr>
      <w:r w:rsidRPr="005835D4">
        <w:t xml:space="preserve">Phillip Kothrade from Kraina Land LLC and Paul </w:t>
      </w:r>
      <w:r w:rsidR="005835D4" w:rsidRPr="005835D4">
        <w:t>Otto</w:t>
      </w:r>
      <w:r w:rsidR="005835D4">
        <w:t xml:space="preserve"> from Otto </w:t>
      </w:r>
      <w:r w:rsidR="00BB5F0D">
        <w:t>Associates approached</w:t>
      </w:r>
      <w:r w:rsidR="005835D4">
        <w:t xml:space="preserve"> the </w:t>
      </w:r>
      <w:r w:rsidR="00217750">
        <w:t xml:space="preserve"> </w:t>
      </w:r>
      <w:r w:rsidR="00B4557A">
        <w:t xml:space="preserve"> </w:t>
      </w:r>
      <w:r w:rsidR="005835D4">
        <w:t xml:space="preserve">board </w:t>
      </w:r>
      <w:r w:rsidR="00217750">
        <w:t>requesting</w:t>
      </w:r>
      <w:r w:rsidR="00D206F2">
        <w:t xml:space="preserve"> the</w:t>
      </w:r>
      <w:r w:rsidR="005835D4">
        <w:t xml:space="preserve"> rezon</w:t>
      </w:r>
      <w:r w:rsidR="00217750">
        <w:t>ing</w:t>
      </w:r>
      <w:r w:rsidR="00CE34BB">
        <w:t xml:space="preserve"> of</w:t>
      </w:r>
      <w:r w:rsidR="005835D4">
        <w:t xml:space="preserve"> 3755 Briarwood Ave S.E.</w:t>
      </w:r>
      <w:r w:rsidR="00CD322E">
        <w:t xml:space="preserve">  They </w:t>
      </w:r>
      <w:proofErr w:type="gramStart"/>
      <w:r w:rsidR="00CD322E">
        <w:t>presented  the</w:t>
      </w:r>
      <w:proofErr w:type="gramEnd"/>
      <w:r w:rsidR="00CD322E">
        <w:t xml:space="preserve"> board with a 1988 Wright County Land </w:t>
      </w:r>
      <w:r w:rsidR="004C6849">
        <w:t>Use</w:t>
      </w:r>
      <w:r w:rsidR="00CD322E">
        <w:t xml:space="preserve"> Plan</w:t>
      </w:r>
      <w:r w:rsidR="00F20480">
        <w:t xml:space="preserve"> with Lakeshore development and Agricultural/Residential Development</w:t>
      </w:r>
      <w:r w:rsidR="006C7EFE">
        <w:t>, and a Rockford Township Land Use Plan map.</w:t>
      </w:r>
      <w:r w:rsidR="00BB5F0D">
        <w:t xml:space="preserve"> </w:t>
      </w:r>
      <w:r w:rsidR="006C7EFE">
        <w:t xml:space="preserve"> Kothrade explained the lot sizes</w:t>
      </w:r>
      <w:r w:rsidR="004C6849">
        <w:t>, road placement and</w:t>
      </w:r>
      <w:r w:rsidR="006C7EFE">
        <w:t xml:space="preserve"> planned septic sights.</w:t>
      </w:r>
      <w:r w:rsidR="00217750">
        <w:t xml:space="preserve"> </w:t>
      </w:r>
    </w:p>
    <w:p w14:paraId="3DF14A11" w14:textId="77777777" w:rsidR="00430352" w:rsidRDefault="00430352" w:rsidP="00BB5F0D">
      <w:pPr>
        <w:pStyle w:val="NoSpacing"/>
      </w:pPr>
    </w:p>
    <w:p w14:paraId="006BAF38" w14:textId="3E53EF5D" w:rsidR="006C7EFE" w:rsidRDefault="00BB5F0D" w:rsidP="00BB5F0D">
      <w:pPr>
        <w:pStyle w:val="NoSpacing"/>
      </w:pPr>
      <w:r>
        <w:t xml:space="preserve">Supervisor Otten discussed </w:t>
      </w:r>
      <w:r w:rsidR="004C6849">
        <w:t>his opinion on the topic.</w:t>
      </w:r>
    </w:p>
    <w:p w14:paraId="31F8F47E" w14:textId="77777777" w:rsidR="00430352" w:rsidRDefault="00430352" w:rsidP="00BB5F0D">
      <w:pPr>
        <w:pStyle w:val="NoSpacing"/>
      </w:pPr>
    </w:p>
    <w:p w14:paraId="2A02BB63" w14:textId="675703F1" w:rsidR="00BB5F0D" w:rsidRDefault="00BB5F0D" w:rsidP="00BB5F0D">
      <w:pPr>
        <w:pStyle w:val="NoSpacing"/>
      </w:pPr>
      <w:r>
        <w:t>Supervisor Otten opened the floor for the many residents in attendance for their input on the proposal.  There were no comments.</w:t>
      </w:r>
    </w:p>
    <w:p w14:paraId="27E122D9" w14:textId="77777777" w:rsidR="00430352" w:rsidRDefault="00430352" w:rsidP="00BB5F0D">
      <w:pPr>
        <w:pStyle w:val="NoSpacing"/>
      </w:pPr>
    </w:p>
    <w:p w14:paraId="56112ACA" w14:textId="12F2AA0A" w:rsidR="00217750" w:rsidRPr="0069672D" w:rsidRDefault="00BB5F0D" w:rsidP="00BB5F0D">
      <w:pPr>
        <w:pStyle w:val="NoSpacing"/>
      </w:pPr>
      <w:r>
        <w:t>Supervisor</w:t>
      </w:r>
      <w:r w:rsidR="00217750">
        <w:t xml:space="preserve"> Otten</w:t>
      </w:r>
      <w:r>
        <w:t xml:space="preserve"> made a </w:t>
      </w:r>
      <w:r w:rsidRPr="00C46CE9">
        <w:rPr>
          <w:b/>
          <w:bCs/>
          <w:u w:val="single"/>
        </w:rPr>
        <w:t>motion</w:t>
      </w:r>
      <w:r>
        <w:t xml:space="preserve"> to approve the rezoning</w:t>
      </w:r>
      <w:r w:rsidR="004C6849">
        <w:t xml:space="preserve"> of the land in question. </w:t>
      </w:r>
      <w:r w:rsidR="00217750">
        <w:t>Seconded by Supervisor Beise.</w:t>
      </w:r>
      <w:r w:rsidR="0069672D">
        <w:t xml:space="preserve"> </w:t>
      </w:r>
      <w:r w:rsidR="00217750">
        <w:t xml:space="preserve">Supervisor Norsby and Supervisor Walker </w:t>
      </w:r>
      <w:r w:rsidR="00B4557A">
        <w:t>voted against the motion.</w:t>
      </w:r>
      <w:r w:rsidR="00217750">
        <w:t xml:space="preserve">  </w:t>
      </w:r>
      <w:r w:rsidR="00217750" w:rsidRPr="00C46CE9">
        <w:rPr>
          <w:b/>
          <w:bCs/>
          <w:u w:val="single"/>
        </w:rPr>
        <w:t>Motion failed</w:t>
      </w:r>
    </w:p>
    <w:p w14:paraId="045FC89F" w14:textId="77777777" w:rsidR="0069672D" w:rsidRDefault="0069672D" w:rsidP="00BB5F0D">
      <w:pPr>
        <w:pStyle w:val="NoSpacing"/>
      </w:pPr>
    </w:p>
    <w:p w14:paraId="0F9BB83B" w14:textId="1E17B022" w:rsidR="004C6849" w:rsidRDefault="004C6849" w:rsidP="00F4327D">
      <w:pPr>
        <w:pStyle w:val="NoSpacing"/>
      </w:pPr>
      <w:r>
        <w:t>Otto stated that the</w:t>
      </w:r>
      <w:r w:rsidR="006A4C16">
        <w:t xml:space="preserve">y will go to the county for approval. </w:t>
      </w:r>
      <w:r w:rsidR="00F4327D" w:rsidRPr="00F4327D">
        <w:rPr>
          <w:rFonts w:ascii="Aptos" w:hAnsi="Aptos"/>
          <w:color w:val="000000"/>
        </w:rPr>
        <w:t>Otto asked whether the township would accept the road if the county rezoned the land and it was built to</w:t>
      </w:r>
      <w:r w:rsidR="00F4327D">
        <w:rPr>
          <w:rFonts w:ascii="Aptos" w:hAnsi="Aptos"/>
          <w:color w:val="000000"/>
        </w:rPr>
        <w:t xml:space="preserve"> township</w:t>
      </w:r>
      <w:r w:rsidR="00F4327D" w:rsidRPr="00F4327D">
        <w:rPr>
          <w:rFonts w:ascii="Aptos" w:hAnsi="Aptos"/>
          <w:color w:val="000000"/>
        </w:rPr>
        <w:t xml:space="preserve"> standard</w:t>
      </w:r>
      <w:r w:rsidR="00F4327D">
        <w:rPr>
          <w:rFonts w:ascii="Aptos" w:hAnsi="Aptos"/>
          <w:color w:val="000000"/>
        </w:rPr>
        <w:t>s</w:t>
      </w:r>
      <w:r w:rsidR="00F4327D" w:rsidRPr="00F4327D">
        <w:rPr>
          <w:rFonts w:ascii="Aptos" w:hAnsi="Aptos"/>
          <w:color w:val="000000"/>
        </w:rPr>
        <w:t>.</w:t>
      </w:r>
      <w:r w:rsidR="00F4327D">
        <w:rPr>
          <w:rFonts w:ascii="Aptos" w:hAnsi="Aptos"/>
          <w:color w:val="000000"/>
        </w:rPr>
        <w:t xml:space="preserve"> </w:t>
      </w:r>
      <w:r>
        <w:t xml:space="preserve"> Supervisor Otten made a </w:t>
      </w:r>
      <w:r w:rsidRPr="00C46CE9">
        <w:rPr>
          <w:b/>
          <w:bCs/>
          <w:u w:val="single"/>
        </w:rPr>
        <w:t>motion</w:t>
      </w:r>
      <w:r>
        <w:t xml:space="preserve"> to accept the road.  Seconded by Supervisor Beise.</w:t>
      </w:r>
    </w:p>
    <w:p w14:paraId="39B1A457" w14:textId="256E48FC" w:rsidR="004C6849" w:rsidRDefault="004C6849" w:rsidP="00BB5F0D">
      <w:pPr>
        <w:pStyle w:val="NoSpacing"/>
        <w:rPr>
          <w:b/>
          <w:bCs/>
          <w:u w:val="single"/>
        </w:rPr>
      </w:pPr>
      <w:r>
        <w:t>Supervisor Norsby and Supervisor Walker voted against the motion</w:t>
      </w:r>
      <w:r w:rsidR="00CE34BB">
        <w:t xml:space="preserve">.  </w:t>
      </w:r>
      <w:r w:rsidRPr="00C46CE9">
        <w:rPr>
          <w:b/>
          <w:bCs/>
          <w:u w:val="single"/>
        </w:rPr>
        <w:t>Motion failed</w:t>
      </w:r>
    </w:p>
    <w:p w14:paraId="1F1F3FC6" w14:textId="77777777" w:rsidR="0056057E" w:rsidRDefault="0056057E" w:rsidP="00BB5F0D">
      <w:pPr>
        <w:pStyle w:val="NoSpacing"/>
        <w:rPr>
          <w:b/>
          <w:bCs/>
          <w:u w:val="single"/>
        </w:rPr>
      </w:pPr>
    </w:p>
    <w:p w14:paraId="48F65B4D" w14:textId="3B462AE6" w:rsidR="0056057E" w:rsidRDefault="0056057E" w:rsidP="00BB5F0D">
      <w:pPr>
        <w:pStyle w:val="NoSpacing"/>
      </w:pPr>
    </w:p>
    <w:p w14:paraId="5B67B179" w14:textId="77777777" w:rsidR="006A4C16" w:rsidRDefault="006A4C16" w:rsidP="00BB5F0D">
      <w:pPr>
        <w:pStyle w:val="NoSpacing"/>
      </w:pPr>
    </w:p>
    <w:p w14:paraId="7736B8C1" w14:textId="787F4ED7" w:rsidR="0069672D" w:rsidRPr="0056057E" w:rsidRDefault="0056057E" w:rsidP="0069672D">
      <w:pPr>
        <w:rPr>
          <w:rFonts w:ascii="Aptos" w:hAnsi="Aptos"/>
          <w:color w:val="000000"/>
        </w:rPr>
      </w:pPr>
      <w:r w:rsidRPr="0056057E">
        <w:rPr>
          <w:rFonts w:ascii="Aptos" w:hAnsi="Aptos"/>
          <w:b/>
          <w:bCs/>
          <w:color w:val="000000"/>
        </w:rPr>
        <w:lastRenderedPageBreak/>
        <w:t xml:space="preserve">B. Wright County Code of Ordinance </w:t>
      </w:r>
      <w:r>
        <w:rPr>
          <w:rFonts w:ascii="Aptos" w:hAnsi="Aptos"/>
          <w:b/>
          <w:bCs/>
          <w:color w:val="000000"/>
        </w:rPr>
        <w:t>A</w:t>
      </w:r>
      <w:r w:rsidRPr="0056057E">
        <w:rPr>
          <w:rFonts w:ascii="Aptos" w:hAnsi="Aptos"/>
          <w:b/>
          <w:bCs/>
          <w:color w:val="000000"/>
        </w:rPr>
        <w:t>mendment #25-3</w:t>
      </w:r>
      <w:r>
        <w:rPr>
          <w:rFonts w:ascii="Aptos" w:hAnsi="Aptos"/>
          <w:color w:val="000000"/>
        </w:rPr>
        <w:t xml:space="preserve">                                                                </w:t>
      </w:r>
      <w:r w:rsidR="0069672D" w:rsidRPr="0069672D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 xml:space="preserve">Supervisor </w:t>
      </w:r>
      <w:r w:rsidR="0069672D" w:rsidRPr="0069672D">
        <w:rPr>
          <w:rFonts w:ascii="Aptos" w:hAnsi="Aptos"/>
          <w:color w:val="000000"/>
        </w:rPr>
        <w:t xml:space="preserve">Norsby attended the Wright County meeting on July 31, </w:t>
      </w:r>
      <w:r w:rsidR="00CE34BB" w:rsidRPr="0069672D">
        <w:rPr>
          <w:rFonts w:ascii="Aptos" w:hAnsi="Aptos"/>
          <w:color w:val="000000"/>
        </w:rPr>
        <w:t>2025,</w:t>
      </w:r>
      <w:r w:rsidR="0069672D" w:rsidRPr="0069672D">
        <w:rPr>
          <w:rFonts w:ascii="Aptos" w:hAnsi="Aptos"/>
          <w:color w:val="000000"/>
        </w:rPr>
        <w:t xml:space="preserve"> and briefed the board on the</w:t>
      </w:r>
      <w:r>
        <w:rPr>
          <w:rFonts w:ascii="Aptos" w:hAnsi="Aptos"/>
          <w:color w:val="000000"/>
        </w:rPr>
        <w:t xml:space="preserve"> Residential Backyard Chicken</w:t>
      </w:r>
      <w:r w:rsidR="0069672D" w:rsidRPr="0069672D">
        <w:rPr>
          <w:rFonts w:ascii="Aptos" w:hAnsi="Aptos"/>
          <w:color w:val="000000"/>
        </w:rPr>
        <w:t xml:space="preserve"> ordinance contents</w:t>
      </w:r>
      <w:r>
        <w:rPr>
          <w:rFonts w:ascii="Aptos" w:hAnsi="Aptos"/>
          <w:color w:val="000000"/>
        </w:rPr>
        <w:t>.</w:t>
      </w:r>
    </w:p>
    <w:p w14:paraId="2F30D546" w14:textId="3D45539C" w:rsidR="00F60A79" w:rsidRDefault="005025FC" w:rsidP="00C64AB8">
      <w:pPr>
        <w:pStyle w:val="NoSpacing"/>
      </w:pPr>
      <w:r>
        <w:t xml:space="preserve"> </w:t>
      </w:r>
      <w:r w:rsidR="00BB5F0D" w:rsidRPr="005025FC">
        <w:rPr>
          <w:b/>
          <w:bCs/>
          <w:u w:val="single"/>
        </w:rPr>
        <w:t xml:space="preserve">        </w:t>
      </w:r>
      <w:r w:rsidR="003557E6">
        <w:t xml:space="preserve">                                                                                                                                                                                     </w:t>
      </w:r>
      <w:r w:rsidR="006C7EFE">
        <w:t xml:space="preserve"> </w:t>
      </w:r>
      <w:r w:rsidR="003557E6">
        <w:rPr>
          <w:b/>
          <w:bCs/>
          <w:u w:val="single"/>
        </w:rPr>
        <w:t>N</w:t>
      </w:r>
      <w:r w:rsidR="00F60A79" w:rsidRPr="00F60A79">
        <w:rPr>
          <w:b/>
          <w:bCs/>
          <w:u w:val="single"/>
        </w:rPr>
        <w:t>ew Items</w:t>
      </w:r>
    </w:p>
    <w:p w14:paraId="1306CBED" w14:textId="18FB639D" w:rsidR="003557E6" w:rsidRDefault="0069672D" w:rsidP="0069672D">
      <w:pPr>
        <w:pStyle w:val="NoSpacing"/>
      </w:pPr>
      <w:r w:rsidRPr="0069672D">
        <w:rPr>
          <w:rFonts w:ascii="Aptos" w:hAnsi="Aptos"/>
          <w:color w:val="000000"/>
        </w:rPr>
        <w:t>Shaun Hanson submitted a variance request to replace and enlarge the screen porch and deck at 2976 24th ST SE, Buffalo, MN 55313. Supervisor Beise made a motion to approve the variance request.</w:t>
      </w:r>
      <w:r>
        <w:rPr>
          <w:rFonts w:ascii="Aptos" w:hAnsi="Aptos"/>
          <w:color w:val="000000"/>
        </w:rPr>
        <w:t xml:space="preserve"> </w:t>
      </w:r>
      <w:r w:rsidR="003557E6">
        <w:t xml:space="preserve"> </w:t>
      </w:r>
      <w:r w:rsidR="00DC7DC5">
        <w:t>S</w:t>
      </w:r>
      <w:r w:rsidR="003557E6">
        <w:t xml:space="preserve">econded by </w:t>
      </w:r>
      <w:r w:rsidR="00DC7DC5">
        <w:t xml:space="preserve">Supervisor Norsby. </w:t>
      </w:r>
      <w:r w:rsidR="00DC7DC5" w:rsidRPr="00DC7DC5">
        <w:rPr>
          <w:b/>
          <w:bCs/>
          <w:u w:val="single"/>
        </w:rPr>
        <w:t>Motion carried</w:t>
      </w:r>
      <w:r w:rsidR="00DC7DC5">
        <w:t xml:space="preserve"> </w:t>
      </w:r>
      <w:r w:rsidR="00DC7DC5" w:rsidRPr="00DC7DC5">
        <w:rPr>
          <w:b/>
          <w:bCs/>
          <w:u w:val="single"/>
        </w:rPr>
        <w:t>unanimously</w:t>
      </w:r>
    </w:p>
    <w:p w14:paraId="3601C7E3" w14:textId="77777777" w:rsidR="00F60A79" w:rsidRDefault="00F60A79" w:rsidP="00C64AB8">
      <w:pPr>
        <w:pStyle w:val="NoSpacing"/>
      </w:pPr>
    </w:p>
    <w:p w14:paraId="274576FF" w14:textId="54A7DDF1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 Meeting</w:t>
      </w:r>
    </w:p>
    <w:p w14:paraId="0A31863E" w14:textId="69F9E090" w:rsidR="00F60A79" w:rsidRDefault="00F60A79" w:rsidP="00C64AB8">
      <w:pPr>
        <w:pStyle w:val="NoSpacing"/>
      </w:pPr>
      <w:r>
        <w:t xml:space="preserve">     Supervisor Otten adjourned the meeting at 7:04</w:t>
      </w:r>
      <w:r w:rsidR="005835D4">
        <w:t xml:space="preserve"> </w:t>
      </w:r>
      <w:r>
        <w:t>p.m.</w:t>
      </w:r>
    </w:p>
    <w:p w14:paraId="5C1B10EA" w14:textId="77777777" w:rsidR="00DC7DC5" w:rsidRDefault="00DC7DC5" w:rsidP="00C64AB8">
      <w:pPr>
        <w:pStyle w:val="NoSpacing"/>
      </w:pPr>
    </w:p>
    <w:p w14:paraId="554C9DE6" w14:textId="77777777" w:rsidR="00DC7DC5" w:rsidRDefault="00DC7DC5" w:rsidP="00C64AB8">
      <w:pPr>
        <w:pStyle w:val="NoSpacing"/>
      </w:pPr>
    </w:p>
    <w:p w14:paraId="2E6B1A77" w14:textId="77777777" w:rsidR="00DC7DC5" w:rsidRDefault="00DC7DC5" w:rsidP="00C64AB8">
      <w:pPr>
        <w:pStyle w:val="NoSpacing"/>
      </w:pPr>
    </w:p>
    <w:p w14:paraId="65CBD751" w14:textId="77777777" w:rsidR="00DC7DC5" w:rsidRDefault="00DC7DC5" w:rsidP="00C64AB8">
      <w:pPr>
        <w:pStyle w:val="NoSpacing"/>
      </w:pPr>
    </w:p>
    <w:p w14:paraId="2AEEE943" w14:textId="48AC8B89" w:rsidR="00EF1D29" w:rsidRDefault="00DC7DC5" w:rsidP="00EF1D29">
      <w:pPr>
        <w:pStyle w:val="NoSpacing"/>
        <w:tabs>
          <w:tab w:val="left" w:pos="5760"/>
        </w:tabs>
      </w:pPr>
      <w:r>
        <w:t>Dale Otten (</w:t>
      </w:r>
      <w:proofErr w:type="gramStart"/>
      <w:r w:rsidR="0069672D">
        <w:t xml:space="preserve">Chairperson)  </w:t>
      </w:r>
      <w:r>
        <w:t xml:space="preserve"> </w:t>
      </w:r>
      <w:proofErr w:type="gramEnd"/>
      <w:r>
        <w:t xml:space="preserve">         </w:t>
      </w:r>
      <w:r w:rsidR="00EF1D29">
        <w:tab/>
      </w:r>
      <w:r>
        <w:t>Date</w:t>
      </w:r>
      <w:r w:rsidR="00EF1D29">
        <w:t>:</w:t>
      </w:r>
      <w:r>
        <w:t xml:space="preserve">      </w:t>
      </w:r>
    </w:p>
    <w:p w14:paraId="11DF510E" w14:textId="77777777" w:rsidR="00EF1D29" w:rsidRDefault="00EF1D29" w:rsidP="00EF1D29">
      <w:pPr>
        <w:pStyle w:val="NoSpacing"/>
        <w:tabs>
          <w:tab w:val="left" w:pos="5760"/>
        </w:tabs>
      </w:pPr>
    </w:p>
    <w:p w14:paraId="776FA0AC" w14:textId="77777777" w:rsidR="00EF1D29" w:rsidRDefault="00EF1D29" w:rsidP="00EF1D29">
      <w:pPr>
        <w:pStyle w:val="NoSpacing"/>
        <w:tabs>
          <w:tab w:val="left" w:pos="5760"/>
        </w:tabs>
      </w:pPr>
    </w:p>
    <w:p w14:paraId="01D7FCD2" w14:textId="422CB870" w:rsidR="00DC7DC5" w:rsidRDefault="00EF1D29" w:rsidP="00EF1D29">
      <w:pPr>
        <w:pStyle w:val="NoSpacing"/>
        <w:tabs>
          <w:tab w:val="left" w:pos="5760"/>
        </w:tabs>
      </w:pPr>
      <w:r>
        <w:t>Connie Hunt (Clerk)</w:t>
      </w:r>
      <w:r>
        <w:tab/>
        <w:t>Date:</w:t>
      </w:r>
      <w:r w:rsidR="00DC7DC5">
        <w:t xml:space="preserve">        </w:t>
      </w:r>
    </w:p>
    <w:p w14:paraId="15463095" w14:textId="77777777" w:rsidR="00F60A79" w:rsidRDefault="00F60A79" w:rsidP="00C64AB8">
      <w:pPr>
        <w:pStyle w:val="NoSpacing"/>
      </w:pPr>
    </w:p>
    <w:p w14:paraId="02CEC051" w14:textId="77777777" w:rsidR="00F60A79" w:rsidRPr="00F60A79" w:rsidRDefault="00F60A79" w:rsidP="00C64AB8">
      <w:pPr>
        <w:pStyle w:val="NoSpacing"/>
      </w:pPr>
    </w:p>
    <w:p w14:paraId="5E49FEEB" w14:textId="0E367962" w:rsidR="00C64AB8" w:rsidRDefault="00C64AB8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</w:p>
    <w:p w14:paraId="48144B46" w14:textId="709334B4" w:rsidR="00C64AB8" w:rsidRPr="00C64AB8" w:rsidRDefault="00C64AB8">
      <w:pPr>
        <w:rPr>
          <w:rFonts w:asciiTheme="majorHAnsi" w:hAnsiTheme="majorHAnsi"/>
          <w:b/>
          <w:bCs/>
          <w:sz w:val="28"/>
          <w:szCs w:val="28"/>
        </w:rPr>
      </w:pPr>
    </w:p>
    <w:sectPr w:rsidR="00C64AB8" w:rsidRPr="00C6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5892"/>
    <w:multiLevelType w:val="hybridMultilevel"/>
    <w:tmpl w:val="60BC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C18E1"/>
    <w:multiLevelType w:val="hybridMultilevel"/>
    <w:tmpl w:val="70142D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85623198">
    <w:abstractNumId w:val="1"/>
  </w:num>
  <w:num w:numId="2" w16cid:durableId="1584953081">
    <w:abstractNumId w:val="2"/>
  </w:num>
  <w:num w:numId="3" w16cid:durableId="6144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0EFF"/>
    <w:rsid w:val="000823CD"/>
    <w:rsid w:val="00144E2A"/>
    <w:rsid w:val="001920C7"/>
    <w:rsid w:val="001D1945"/>
    <w:rsid w:val="001D5684"/>
    <w:rsid w:val="001F22D4"/>
    <w:rsid w:val="00217750"/>
    <w:rsid w:val="00225738"/>
    <w:rsid w:val="002653F1"/>
    <w:rsid w:val="002D3EA0"/>
    <w:rsid w:val="00302A6A"/>
    <w:rsid w:val="003557E6"/>
    <w:rsid w:val="003B24F6"/>
    <w:rsid w:val="003C13A8"/>
    <w:rsid w:val="003E506C"/>
    <w:rsid w:val="00430352"/>
    <w:rsid w:val="004C6849"/>
    <w:rsid w:val="004D6BFF"/>
    <w:rsid w:val="005025FC"/>
    <w:rsid w:val="0056057E"/>
    <w:rsid w:val="005835D4"/>
    <w:rsid w:val="005D519E"/>
    <w:rsid w:val="0065482E"/>
    <w:rsid w:val="00694463"/>
    <w:rsid w:val="0069672D"/>
    <w:rsid w:val="006A3FD0"/>
    <w:rsid w:val="006A4C16"/>
    <w:rsid w:val="006C7EFE"/>
    <w:rsid w:val="006E6A8D"/>
    <w:rsid w:val="007051C3"/>
    <w:rsid w:val="00760025"/>
    <w:rsid w:val="007A14B4"/>
    <w:rsid w:val="007F4EFA"/>
    <w:rsid w:val="00963F44"/>
    <w:rsid w:val="00987C5F"/>
    <w:rsid w:val="009A26DD"/>
    <w:rsid w:val="00A20358"/>
    <w:rsid w:val="00A440BE"/>
    <w:rsid w:val="00A65307"/>
    <w:rsid w:val="00B4557A"/>
    <w:rsid w:val="00BB5F0D"/>
    <w:rsid w:val="00C04EF9"/>
    <w:rsid w:val="00C30C9C"/>
    <w:rsid w:val="00C4301A"/>
    <w:rsid w:val="00C46CE9"/>
    <w:rsid w:val="00C5018D"/>
    <w:rsid w:val="00C515D7"/>
    <w:rsid w:val="00C51E95"/>
    <w:rsid w:val="00C64AB8"/>
    <w:rsid w:val="00C94A8A"/>
    <w:rsid w:val="00CC6749"/>
    <w:rsid w:val="00CD322E"/>
    <w:rsid w:val="00CE34BB"/>
    <w:rsid w:val="00D206F2"/>
    <w:rsid w:val="00D64DE7"/>
    <w:rsid w:val="00D916C2"/>
    <w:rsid w:val="00DA18F5"/>
    <w:rsid w:val="00DB133C"/>
    <w:rsid w:val="00DC7DC5"/>
    <w:rsid w:val="00E93DEF"/>
    <w:rsid w:val="00EA6648"/>
    <w:rsid w:val="00EF1D29"/>
    <w:rsid w:val="00F00D4D"/>
    <w:rsid w:val="00F13D83"/>
    <w:rsid w:val="00F20480"/>
    <w:rsid w:val="00F26BF1"/>
    <w:rsid w:val="00F4327D"/>
    <w:rsid w:val="00F60A79"/>
    <w:rsid w:val="00F93070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2025-08-08T16:13:00Z</cp:lastPrinted>
  <dcterms:created xsi:type="dcterms:W3CDTF">2025-08-07T19:40:00Z</dcterms:created>
  <dcterms:modified xsi:type="dcterms:W3CDTF">2025-08-12T13:15:00Z</dcterms:modified>
</cp:coreProperties>
</file>